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 несут уголовную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ответственность: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несовершеннолетних детей в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совершение преступлений путем обещаний,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обмана, угроз или иным способом;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несовершеннолетнего в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систематическое употребление спиртных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напитков и одурманивающих веществ;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– в занятие проституцией, </w:t>
      </w:r>
      <w:r w:rsidR="002D32DD" w:rsidRPr="000A652C">
        <w:rPr>
          <w:rFonts w:ascii="Times New Roman" w:hAnsi="Times New Roman" w:cs="Times New Roman"/>
          <w:color w:val="000000"/>
          <w:sz w:val="26"/>
          <w:szCs w:val="26"/>
        </w:rPr>
        <w:t>бродяжничеством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или </w:t>
      </w:r>
      <w:proofErr w:type="gramStart"/>
      <w:r w:rsidRPr="000A652C">
        <w:rPr>
          <w:rFonts w:ascii="Times New Roman" w:hAnsi="Times New Roman" w:cs="Times New Roman"/>
          <w:color w:val="000000"/>
          <w:sz w:val="26"/>
          <w:szCs w:val="26"/>
        </w:rPr>
        <w:t>попрошайничеством</w:t>
      </w:r>
      <w:proofErr w:type="gramEnd"/>
      <w:r w:rsidRPr="000A652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неисполнение или ненадлежащее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исполнение обязанностей по воспитанию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если эти деяния соединены с жестоким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обращением;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злостное уклонение от уплаты средств на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содержание детей.</w:t>
      </w:r>
    </w:p>
    <w:p w:rsidR="000A652C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Родители несут </w:t>
      </w:r>
      <w:proofErr w:type="gramStart"/>
      <w:r w:rsidRPr="000A652C">
        <w:rPr>
          <w:rFonts w:ascii="Times New Roman" w:hAnsi="Times New Roman" w:cs="Times New Roman"/>
          <w:color w:val="000000"/>
          <w:sz w:val="26"/>
          <w:szCs w:val="26"/>
        </w:rPr>
        <w:t>имущественную</w:t>
      </w:r>
      <w:proofErr w:type="gramEnd"/>
    </w:p>
    <w:p w:rsidR="002D32DD" w:rsidRPr="000A652C" w:rsidRDefault="002D32DD" w:rsidP="000A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сделкам малолетних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а также за вред, при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>чиненный малолетними детьми (до 14 лет)</w:t>
      </w:r>
    </w:p>
    <w:p w:rsidR="000A652C" w:rsidRDefault="000A652C" w:rsidP="002D32DD">
      <w:pPr>
        <w:spacing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92B85"/>
        </w:rPr>
      </w:pPr>
    </w:p>
    <w:p w:rsidR="002D32DD" w:rsidRPr="002D32DD" w:rsidRDefault="002D32DD" w:rsidP="002D32DD">
      <w:pPr>
        <w:spacing w:after="3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</w:rPr>
      </w:pP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lastRenderedPageBreak/>
        <w:t xml:space="preserve">РУССКИЕ ПОСЛОВИЦЫ И ПОГОВОРКИ ПРО ВОСПИТАНИЕ </w:t>
      </w:r>
      <w:r>
        <w:rPr>
          <w:rFonts w:ascii="Times New Roman" w:eastAsia="Times New Roman" w:hAnsi="Times New Roman" w:cs="Times New Roman"/>
          <w:b/>
          <w:bCs/>
          <w:caps/>
          <w:color w:val="0070C0"/>
        </w:rPr>
        <w:t xml:space="preserve">                   </w:t>
      </w: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t>В СЕМЬЕ</w:t>
      </w:r>
    </w:p>
    <w:p w:rsidR="002D32DD" w:rsidRPr="002D32DD" w:rsidRDefault="002D32DD" w:rsidP="002D32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2D32DD">
        <w:rPr>
          <w:rFonts w:ascii="Times New Roman" w:eastAsia="Times New Roman" w:hAnsi="Times New Roman" w:cs="Times New Roman"/>
          <w:color w:val="333333"/>
        </w:rPr>
        <w:t>Не тот батька, кто родил, а тот, кто уму — разуму научил.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Яйца курицу не учат.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Щенок у матери лаять учится.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Вся семья вместе, так и душа на месте.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Оттого парень с лошади свалился, что отец криво посадил.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Где в семье лад, там ребят хорошо растят.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Кто родителей почитает, тот век не погибает.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Изба детьми весела.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Птица рада весне, а дитя матери.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Когда дети стоят на голове, родители встают на уши.</w:t>
      </w:r>
      <w:r w:rsidRPr="002D32DD">
        <w:rPr>
          <w:rFonts w:ascii="Times New Roman" w:eastAsia="Times New Roman" w:hAnsi="Times New Roman" w:cs="Times New Roman"/>
          <w:color w:val="333333"/>
        </w:rPr>
        <w:br/>
        <w:t xml:space="preserve">Не устанешь, детей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рожаючи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 xml:space="preserve">, устанешь, на место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сажаючи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>.</w:t>
      </w:r>
      <w:r w:rsidRPr="002D32DD">
        <w:rPr>
          <w:rFonts w:ascii="Times New Roman" w:eastAsia="Times New Roman" w:hAnsi="Times New Roman" w:cs="Times New Roman"/>
          <w:color w:val="333333"/>
        </w:rPr>
        <w:br/>
        <w:t>Что мать в голову вобьет, того и отец не выбьет.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Есть родня, есть и возня.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Полна хата детей, так и счастливо в ней.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Отец и мать — священные слова.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Плохо ветвям без ствола.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Ребенок без матери — что стол без скатерти.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Детушек воспитать — не курочек пересчитать.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Детей учить — не лясы точить.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Со своими детками до времечка, а с внучатами — до гробовой доски.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Умел дитя родить, умей и научить.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Корми сына до поры: а придет пора — сын тебя покормит.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Все купишь, а отца-матери не купишь.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Кому родить, тому и кормить.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Отца и матери на всю жизнь не хватит.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 ребятами горе, а без них — вдвое.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Птицы в гнезде до осени, а дети в дому до возраста.</w:t>
      </w:r>
    </w:p>
    <w:p w:rsidR="002D32DD" w:rsidRDefault="002D32DD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2DD" w:rsidRDefault="000A652C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52C">
        <w:rPr>
          <w:rFonts w:ascii="Times New Roman" w:hAnsi="Times New Roman" w:cs="Times New Roman"/>
          <w:b/>
          <w:i/>
          <w:sz w:val="28"/>
          <w:szCs w:val="28"/>
        </w:rPr>
        <w:t>Буклет для родителей</w:t>
      </w:r>
    </w:p>
    <w:p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ПО ЛАБИРИНТАМ</w:t>
      </w:r>
    </w:p>
    <w:p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СЕМЕЙНОГО ПРАВА</w:t>
      </w:r>
    </w:p>
    <w:p w:rsidR="002D32DD" w:rsidRDefault="002D32DD"/>
    <w:p w:rsidR="002D32DD" w:rsidRDefault="002D32DD" w:rsidP="002D32DD">
      <w:pPr>
        <w:jc w:val="center"/>
      </w:pPr>
      <w:r>
        <w:rPr>
          <w:noProof/>
        </w:rPr>
        <w:drawing>
          <wp:inline distT="0" distB="0" distL="0" distR="0">
            <wp:extent cx="2590648" cy="3390900"/>
            <wp:effectExtent l="19050" t="0" r="1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48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D" w:rsidRDefault="002D32DD" w:rsidP="002D32DD">
      <w:pPr>
        <w:jc w:val="center"/>
      </w:pPr>
    </w:p>
    <w:p w:rsidR="002D32DD" w:rsidRDefault="004F54BD" w:rsidP="002D3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2D32DD" w:rsidRPr="000A652C">
        <w:rPr>
          <w:rFonts w:ascii="Times New Roman" w:hAnsi="Times New Roman" w:cs="Times New Roman"/>
        </w:rPr>
        <w:t>г.</w:t>
      </w:r>
    </w:p>
    <w:p w:rsidR="000A652C" w:rsidRPr="000A652C" w:rsidRDefault="000A652C" w:rsidP="002D32DD">
      <w:pPr>
        <w:jc w:val="center"/>
        <w:rPr>
          <w:rFonts w:ascii="Times New Roman" w:hAnsi="Times New Roman" w:cs="Times New Roman"/>
        </w:rPr>
      </w:pPr>
    </w:p>
    <w:p w:rsidR="004F54BD" w:rsidRDefault="004F54B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lastRenderedPageBreak/>
        <w:t>Права, обязанности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t>и ответственность родителей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имеют право, несут обязанности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ответственность за воспитание и развитие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32DD">
        <w:rPr>
          <w:rFonts w:ascii="Times New Roman" w:hAnsi="Times New Roman" w:cs="Times New Roman"/>
        </w:rPr>
        <w:t xml:space="preserve">ребенка; согласно </w:t>
      </w:r>
      <w:r w:rsidRPr="002D32DD">
        <w:rPr>
          <w:rFonts w:ascii="Times New Roman" w:hAnsi="Times New Roman" w:cs="Times New Roman"/>
          <w:b/>
          <w:bCs/>
          <w:i/>
          <w:iCs/>
        </w:rPr>
        <w:t>Семейному Кодексу РФ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 называется родительскими правами.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Родительские права прекращаются </w:t>
      </w:r>
      <w:proofErr w:type="gramStart"/>
      <w:r w:rsidRPr="002D32DD">
        <w:rPr>
          <w:rFonts w:ascii="Times New Roman" w:hAnsi="Times New Roman" w:cs="Times New Roman"/>
        </w:rPr>
        <w:t>по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достижении</w:t>
      </w:r>
      <w:proofErr w:type="gramEnd"/>
      <w:r w:rsidRPr="002D32DD">
        <w:rPr>
          <w:rFonts w:ascii="Times New Roman" w:hAnsi="Times New Roman" w:cs="Times New Roman"/>
        </w:rPr>
        <w:t xml:space="preserve"> детьми возраста 18 лет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(совершеннолетия), а также при вступлении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несовершеннолетних детей в брак и в других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установленных законом </w:t>
      </w:r>
      <w:proofErr w:type="gramStart"/>
      <w:r w:rsidRPr="002D32DD">
        <w:rPr>
          <w:rFonts w:ascii="Times New Roman" w:hAnsi="Times New Roman" w:cs="Times New Roman"/>
        </w:rPr>
        <w:t>случаях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приобретения детьми полной дееспособности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 достижения совершеннолетия.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1. Родители имеют право дать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имя, отчество и фамилию</w:t>
      </w:r>
      <w:r w:rsidRPr="002D32DD">
        <w:rPr>
          <w:rFonts w:ascii="Times New Roman" w:hAnsi="Times New Roman" w:cs="Times New Roman"/>
        </w:rPr>
        <w:t>. Имя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соглашению родителей, причем они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могут выбрать абсолютно любое имя и орган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загса будет обязан его зарегистрировать. Если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не могут достичь согласия в этом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вопросе</w:t>
      </w:r>
      <w:proofErr w:type="gramEnd"/>
      <w:r w:rsidRPr="002D32DD">
        <w:rPr>
          <w:rFonts w:ascii="Times New Roman" w:hAnsi="Times New Roman" w:cs="Times New Roman"/>
        </w:rPr>
        <w:t>, спор разрешается органом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попечительства, </w:t>
      </w:r>
      <w:proofErr w:type="gramStart"/>
      <w:r w:rsidRPr="002D32DD">
        <w:rPr>
          <w:rFonts w:ascii="Times New Roman" w:hAnsi="Times New Roman" w:cs="Times New Roman"/>
        </w:rPr>
        <w:t>который</w:t>
      </w:r>
      <w:proofErr w:type="gramEnd"/>
      <w:r w:rsidRPr="002D32DD">
        <w:rPr>
          <w:rFonts w:ascii="Times New Roman" w:hAnsi="Times New Roman" w:cs="Times New Roman"/>
        </w:rPr>
        <w:t xml:space="preserve"> обязан учитывать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мнение родителей. В противном случае это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будет основанием для изменения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последующем</w:t>
      </w:r>
      <w:proofErr w:type="gramEnd"/>
      <w:r w:rsidRPr="002D32DD">
        <w:rPr>
          <w:rFonts w:ascii="Times New Roman" w:hAnsi="Times New Roman" w:cs="Times New Roman"/>
        </w:rPr>
        <w:t xml:space="preserve"> имени ребенка. Отчество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дается по имени отца.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отдельных субъектах Федерации может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быть предусмотрено иное. Фамилия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фамилии родителей. При разных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фамилиях</w:t>
      </w:r>
      <w:proofErr w:type="gramEnd"/>
      <w:r w:rsidRPr="002D32DD">
        <w:rPr>
          <w:rFonts w:ascii="Times New Roman" w:hAnsi="Times New Roman" w:cs="Times New Roman"/>
        </w:rPr>
        <w:t xml:space="preserve"> родителей ребенку присваивается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 отца или матери по соглашению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родителей. Возникшие разногласия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разрешаются органом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с учетом мнения родителей.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По совместной просьбе родителей </w:t>
      </w:r>
      <w:proofErr w:type="gramStart"/>
      <w:r w:rsidRPr="002D32DD">
        <w:rPr>
          <w:rFonts w:ascii="Times New Roman" w:hAnsi="Times New Roman" w:cs="Times New Roman"/>
        </w:rPr>
        <w:t>до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достижения ребенком 16 лет орган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может разрешить изменить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имя ребенку, а также изменить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присвоенную ему фамилию на фамилию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другого родителя. В любом случае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изменение фамилии, имени ребенка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lastRenderedPageBreak/>
        <w:t>производится исходя из интересов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с учетом мнения родителей.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Кроме того, если ребенок достиг 10 лет,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необходимо получить его согласие.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Орган опеки и попечительства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разрешает изменить фамилию, имя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ребенка, например, в </w:t>
      </w:r>
      <w:proofErr w:type="gramStart"/>
      <w:r w:rsidRPr="002D32DD">
        <w:rPr>
          <w:rFonts w:ascii="Times New Roman" w:hAnsi="Times New Roman" w:cs="Times New Roman"/>
        </w:rPr>
        <w:t>следующих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ситуациях</w:t>
      </w:r>
      <w:proofErr w:type="gramEnd"/>
      <w:r w:rsidRPr="002D32DD">
        <w:rPr>
          <w:rFonts w:ascii="Times New Roman" w:hAnsi="Times New Roman" w:cs="Times New Roman"/>
        </w:rPr>
        <w:t>: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изменении фамилии родителями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усыновлении, отмене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усыновления;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прекращении брака или признании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брака недействительным (фамилия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присваивается по фамилии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родителя, с кем он фактически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проживает);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установления отцовства или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отмены этого решения;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если ребенок фактически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носит другое имя;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если орган опеки и попечительства дал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имя без учета мнения родителей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др.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2. Родители имеют право на защиту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интересов детей</w:t>
      </w:r>
      <w:r w:rsidRPr="002D32DD">
        <w:rPr>
          <w:rFonts w:ascii="Times New Roman" w:hAnsi="Times New Roman" w:cs="Times New Roman"/>
        </w:rPr>
        <w:t>. Родители являются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законными представителями </w:t>
      </w:r>
      <w:proofErr w:type="gramStart"/>
      <w:r w:rsidRPr="002D32DD">
        <w:rPr>
          <w:rFonts w:ascii="Times New Roman" w:hAnsi="Times New Roman" w:cs="Times New Roman"/>
        </w:rPr>
        <w:t>своих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детей и выступают в защиту их прав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в отношениях с любыми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физическими и юридическими лицами,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в том числе в судах, </w:t>
      </w:r>
      <w:proofErr w:type="gramStart"/>
      <w:r w:rsidRPr="002D32DD">
        <w:rPr>
          <w:rFonts w:ascii="Times New Roman" w:hAnsi="Times New Roman" w:cs="Times New Roman"/>
        </w:rPr>
        <w:t>без</w:t>
      </w:r>
      <w:proofErr w:type="gramEnd"/>
      <w:r w:rsidRPr="002D32DD">
        <w:rPr>
          <w:rFonts w:ascii="Times New Roman" w:hAnsi="Times New Roman" w:cs="Times New Roman"/>
        </w:rPr>
        <w:t xml:space="preserve"> специальных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полномочий. Однако родители не вправе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представлять интересы своих детей,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если органом опеки и попечительства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установлено, что между интересами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 и детей имеются противоречия.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Так бывает, например, в </w:t>
      </w:r>
      <w:proofErr w:type="gramStart"/>
      <w:r w:rsidRPr="002D32DD">
        <w:rPr>
          <w:rFonts w:ascii="Times New Roman" w:hAnsi="Times New Roman" w:cs="Times New Roman"/>
        </w:rPr>
        <w:t>судебном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процессе</w:t>
      </w:r>
      <w:proofErr w:type="gramEnd"/>
      <w:r w:rsidRPr="002D32DD">
        <w:rPr>
          <w:rFonts w:ascii="Times New Roman" w:hAnsi="Times New Roman" w:cs="Times New Roman"/>
        </w:rPr>
        <w:t xml:space="preserve"> о лишении родительских прав. 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может же, в самом деле, родитель, лишаемый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lastRenderedPageBreak/>
        <w:t>прав, одновременно представлять интересы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своего ребенка. В этом случае, а также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случае</w:t>
      </w:r>
      <w:proofErr w:type="gramEnd"/>
      <w:r w:rsidRPr="002D32DD">
        <w:rPr>
          <w:rFonts w:ascii="Times New Roman" w:hAnsi="Times New Roman" w:cs="Times New Roman"/>
        </w:rPr>
        <w:t xml:space="preserve"> разногласий между родителями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детьми орган опеки и попечительства обязан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назначить представителя для защиты прав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детей.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3. Родители имеют право на определение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места жительства ребенка</w:t>
      </w:r>
      <w:r w:rsidRPr="002D32DD">
        <w:rPr>
          <w:rFonts w:ascii="Times New Roman" w:hAnsi="Times New Roman" w:cs="Times New Roman"/>
        </w:rPr>
        <w:t>. Оно выражается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том, что родители могут требовать возврата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 любого лица, удерживающего его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 себя не на основании закона или судебного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решения. Однако суд вправе с учетом мнения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отказать в удовлетворении иска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родителей, если придет к выводу, что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передача ребенка родителям не отвечает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интересам ребенка.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 xml:space="preserve">4. </w:t>
      </w:r>
      <w:r w:rsidRPr="002D32DD">
        <w:rPr>
          <w:rFonts w:ascii="Times New Roman" w:hAnsi="Times New Roman" w:cs="Times New Roman"/>
        </w:rPr>
        <w:t>Главным родительским правом, однако,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является </w:t>
      </w:r>
      <w:r w:rsidRPr="002D32DD">
        <w:rPr>
          <w:rFonts w:ascii="Times New Roman" w:hAnsi="Times New Roman" w:cs="Times New Roman"/>
          <w:b/>
          <w:bCs/>
        </w:rPr>
        <w:t>право воспитывать своих детей</w:t>
      </w:r>
      <w:r w:rsidRPr="002D32DD">
        <w:rPr>
          <w:rFonts w:ascii="Times New Roman" w:hAnsi="Times New Roman" w:cs="Times New Roman"/>
        </w:rPr>
        <w:t>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которому</w:t>
      </w:r>
      <w:proofErr w:type="gramEnd"/>
      <w:r w:rsidRPr="002D32DD">
        <w:rPr>
          <w:rFonts w:ascii="Times New Roman" w:hAnsi="Times New Roman" w:cs="Times New Roman"/>
        </w:rPr>
        <w:t xml:space="preserve"> в большей степени, чем другим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правам, свойствен характер обязательности.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обязаны заботиться о здоровье,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физическом, психическом, духовном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нравственном развитии своих детей, </w:t>
      </w:r>
      <w:proofErr w:type="gramStart"/>
      <w:r w:rsidRPr="002D32DD">
        <w:rPr>
          <w:rFonts w:ascii="Times New Roman" w:hAnsi="Times New Roman" w:cs="Times New Roman"/>
        </w:rPr>
        <w:t>обязаны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обеспечить получение детьми основного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общего образования. При этом они с учетом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мнения детей имеют право выбора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образовательного учреждения и формы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обучения детей. Как видно, законодатель 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рискует детально регулировать вопросы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воспитания детей, и правильно делает. Роль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 сводится к защите родителей и детей от</w:t>
      </w:r>
      <w:r>
        <w:rPr>
          <w:rFonts w:ascii="Times New Roman" w:hAnsi="Times New Roman" w:cs="Times New Roman"/>
        </w:rPr>
        <w:t xml:space="preserve"> </w:t>
      </w:r>
      <w:r w:rsidRPr="002D32DD">
        <w:rPr>
          <w:rFonts w:ascii="Times New Roman" w:hAnsi="Times New Roman" w:cs="Times New Roman"/>
        </w:rPr>
        <w:t xml:space="preserve">возможных злоупотреблений и нарушении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этой области. Поэтому в правовом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преломлении воспитание детей выражается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урегулировании споров о детях, а также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институте</w:t>
      </w:r>
      <w:proofErr w:type="gramEnd"/>
      <w:r w:rsidRPr="002D32DD">
        <w:rPr>
          <w:rFonts w:ascii="Times New Roman" w:hAnsi="Times New Roman" w:cs="Times New Roman"/>
        </w:rPr>
        <w:t xml:space="preserve"> лишения и ограничения</w:t>
      </w:r>
    </w:p>
    <w:p w:rsidR="002D32DD" w:rsidRPr="002D32DD" w:rsidRDefault="002D32DD" w:rsidP="000A652C">
      <w:pPr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родительских прав.</w:t>
      </w:r>
    </w:p>
    <w:sectPr w:rsidR="002D32DD" w:rsidRPr="002D32DD" w:rsidSect="002D32DD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2DD"/>
    <w:rsid w:val="000A652C"/>
    <w:rsid w:val="002D32DD"/>
    <w:rsid w:val="004F54BD"/>
    <w:rsid w:val="0053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0E"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ПК</cp:lastModifiedBy>
  <cp:revision>3</cp:revision>
  <dcterms:created xsi:type="dcterms:W3CDTF">2018-04-17T08:45:00Z</dcterms:created>
  <dcterms:modified xsi:type="dcterms:W3CDTF">2024-07-16T12:43:00Z</dcterms:modified>
</cp:coreProperties>
</file>