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6E" w:rsidRDefault="00C3096E" w:rsidP="00C3096E">
      <w:pPr>
        <w:pStyle w:val="a6"/>
        <w:jc w:val="center"/>
      </w:pPr>
      <w:r>
        <w:rPr>
          <w:rStyle w:val="a4"/>
          <w:color w:val="17365D"/>
          <w:shd w:val="clear" w:color="auto" w:fill="FFFFFF"/>
        </w:rPr>
        <w:t>Правила поведения при воздушном нападении.</w:t>
      </w:r>
    </w:p>
    <w:p w:rsidR="00C3096E" w:rsidRDefault="00C3096E" w:rsidP="00C3096E">
      <w:pPr>
        <w:pStyle w:val="a6"/>
        <w:jc w:val="both"/>
      </w:pPr>
      <w:r>
        <w:t> </w:t>
      </w:r>
      <w:r>
        <w:rPr>
          <w:rStyle w:val="a4"/>
          <w:i/>
          <w:iCs/>
          <w:color w:val="002060"/>
          <w:u w:val="single"/>
          <w:shd w:val="clear" w:color="auto" w:fill="FFFFFF"/>
        </w:rPr>
        <w:t>На  улице</w:t>
      </w:r>
      <w:r>
        <w:rPr>
          <w:rStyle w:val="a4"/>
          <w:color w:val="444444"/>
          <w:shd w:val="clear" w:color="auto" w:fill="FFFFFF"/>
        </w:rPr>
        <w:t>:</w:t>
      </w:r>
    </w:p>
    <w:p w:rsidR="00C3096E" w:rsidRDefault="00C3096E" w:rsidP="00C3096E">
      <w:pPr>
        <w:pStyle w:val="a6"/>
        <w:spacing w:after="60" w:afterAutospacing="0"/>
        <w:jc w:val="both"/>
      </w:pPr>
      <w:r>
        <w:rPr>
          <w:shd w:val="clear" w:color="auto" w:fill="FFFFFF"/>
        </w:rPr>
        <w:t>Услышав свист пролетающего над вами боеприпаса или его взрыв, немедленно лечь на землю;</w:t>
      </w:r>
    </w:p>
    <w:p w:rsidR="00C3096E" w:rsidRDefault="00C3096E" w:rsidP="00C3096E">
      <w:pPr>
        <w:pStyle w:val="a6"/>
        <w:spacing w:after="60" w:afterAutospacing="0"/>
        <w:jc w:val="both"/>
      </w:pPr>
      <w:proofErr w:type="gramStart"/>
      <w:r>
        <w:rPr>
          <w:shd w:val="clear" w:color="auto" w:fill="FFFFFF"/>
        </w:rPr>
        <w:t>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</w:r>
      <w:proofErr w:type="gramEnd"/>
    </w:p>
    <w:p w:rsidR="00C3096E" w:rsidRDefault="00C3096E" w:rsidP="00C3096E">
      <w:pPr>
        <w:pStyle w:val="a6"/>
        <w:spacing w:after="60" w:afterAutospacing="0"/>
        <w:jc w:val="both"/>
      </w:pPr>
      <w:r>
        <w:rPr>
          <w:shd w:val="clear" w:color="auto" w:fill="FFFFFF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осколков.</w:t>
      </w:r>
    </w:p>
    <w:p w:rsidR="00C3096E" w:rsidRDefault="00C3096E" w:rsidP="00C3096E">
      <w:pPr>
        <w:pStyle w:val="a6"/>
        <w:jc w:val="both"/>
      </w:pPr>
      <w:r>
        <w:rPr>
          <w:rStyle w:val="a4"/>
          <w:i/>
          <w:iCs/>
          <w:color w:val="002060"/>
          <w:u w:val="single"/>
          <w:shd w:val="clear" w:color="auto" w:fill="FFFFFF"/>
        </w:rPr>
        <w:t>В транспорте:</w:t>
      </w:r>
    </w:p>
    <w:p w:rsidR="00C3096E" w:rsidRDefault="00C3096E" w:rsidP="00C3096E">
      <w:pPr>
        <w:pStyle w:val="a6"/>
        <w:spacing w:after="60" w:afterAutospacing="0"/>
        <w:jc w:val="both"/>
      </w:pPr>
      <w:r>
        <w:rPr>
          <w:shd w:val="clear" w:color="auto" w:fill="FFFFFF"/>
        </w:rPr>
        <w:t>Немедленно остановить авто, ползком переместиться с противоположной от обстрела стороны как можно дальше, затем лечь на землю, закрыв голову руками;</w:t>
      </w:r>
    </w:p>
    <w:p w:rsidR="00C3096E" w:rsidRDefault="00C3096E" w:rsidP="00C3096E">
      <w:pPr>
        <w:pStyle w:val="a6"/>
        <w:spacing w:after="60" w:afterAutospacing="0"/>
        <w:jc w:val="both"/>
      </w:pPr>
      <w:r>
        <w:rPr>
          <w:shd w:val="clear" w:color="auto" w:fill="FFFFFF"/>
        </w:rPr>
        <w:t xml:space="preserve">Если вы в автобусе, покинуть транспорт, </w:t>
      </w:r>
      <w:proofErr w:type="gramStart"/>
      <w:r>
        <w:rPr>
          <w:shd w:val="clear" w:color="auto" w:fill="FFFFFF"/>
        </w:rPr>
        <w:t>пригнувшись</w:t>
      </w:r>
      <w:proofErr w:type="gramEnd"/>
      <w:r>
        <w:rPr>
          <w:shd w:val="clear" w:color="auto" w:fill="FFFFFF"/>
        </w:rPr>
        <w:t xml:space="preserve"> отбежав от дороги в направлении «от зданий и сооружений», и лечь на землю.</w:t>
      </w:r>
    </w:p>
    <w:p w:rsidR="00C3096E" w:rsidRDefault="00C3096E" w:rsidP="00C3096E">
      <w:pPr>
        <w:pStyle w:val="a6"/>
        <w:spacing w:after="60" w:afterAutospacing="0"/>
        <w:jc w:val="both"/>
      </w:pPr>
      <w:r>
        <w:rPr>
          <w:shd w:val="clear" w:color="auto" w:fill="FFFFFF"/>
        </w:rPr>
        <w:t>Если неподалеку заметили более надёжное укрытие – постарайтесь в него перебраться.</w:t>
      </w:r>
    </w:p>
    <w:p w:rsidR="00C3096E" w:rsidRDefault="00C3096E" w:rsidP="00C3096E">
      <w:pPr>
        <w:pStyle w:val="a6"/>
        <w:spacing w:after="240" w:afterAutospacing="0"/>
        <w:jc w:val="both"/>
      </w:pPr>
      <w:r>
        <w:rPr>
          <w:shd w:val="clear" w:color="auto" w:fill="FFFFFF"/>
        </w:rPr>
        <w:t>Самое главное в любой экстремальной ситуации – сохранять спокойствие и действовать адекватно обстановке.</w:t>
      </w:r>
    </w:p>
    <w:p w:rsidR="00C3096E" w:rsidRDefault="00C3096E" w:rsidP="00C3096E">
      <w:pPr>
        <w:pStyle w:val="a6"/>
        <w:jc w:val="both"/>
      </w:pPr>
      <w:r>
        <w:rPr>
          <w:b/>
          <w:bCs/>
          <w:i/>
          <w:iCs/>
          <w:color w:val="002060"/>
          <w:u w:val="single"/>
          <w:shd w:val="clear" w:color="auto" w:fill="FFFFFF"/>
        </w:rPr>
        <w:t>В доме:</w:t>
      </w:r>
    </w:p>
    <w:p w:rsidR="00C3096E" w:rsidRDefault="00C3096E" w:rsidP="00C3096E">
      <w:pPr>
        <w:pStyle w:val="a6"/>
        <w:jc w:val="both"/>
      </w:pPr>
      <w:r>
        <w:rPr>
          <w:shd w:val="clear" w:color="auto" w:fill="FFFFFF"/>
        </w:rPr>
        <w:t xml:space="preserve">При обстреле ни в коем случае нельзя подходить к окнам!!! </w:t>
      </w:r>
    </w:p>
    <w:p w:rsidR="00C3096E" w:rsidRDefault="00C3096E" w:rsidP="00C3096E">
      <w:pPr>
        <w:pStyle w:val="a6"/>
        <w:jc w:val="both"/>
      </w:pPr>
      <w:r>
        <w:t>Определите   в помещении комнату, которая не имеет окон (в квартире обычно это ванная комната). Чем больше бетона вокруг, тем лучше (найти несущие стены). Если известно, с какой стороны ведётся обстрел, то выбрать самую удалённую комнату  с противоположной стороны подальше от окон. Нужно сесть на пол у стены – чем ниже человек находится во время попадания снаряда, тем больше шансов, что его не зацепит осколком. Если все помещения в квартире имеют окна,  то лучше выйти в подъезд.</w:t>
      </w:r>
    </w:p>
    <w:p w:rsidR="00C3096E" w:rsidRDefault="00C3096E" w:rsidP="00C3096E">
      <w:pPr>
        <w:pStyle w:val="a6"/>
        <w:jc w:val="both"/>
      </w:pPr>
      <w:r>
        <w:t xml:space="preserve">Если в доме есть подвал – спуститься в подвал. Если подвала нет – спуститься на </w:t>
      </w:r>
      <w:proofErr w:type="gramStart"/>
      <w:r>
        <w:t>нижний</w:t>
      </w:r>
      <w:proofErr w:type="gramEnd"/>
      <w:r>
        <w:t xml:space="preserve"> этажи. </w:t>
      </w:r>
    </w:p>
    <w:p w:rsidR="00C3096E" w:rsidRDefault="00C3096E" w:rsidP="00C3096E">
      <w:pPr>
        <w:pStyle w:val="a6"/>
        <w:jc w:val="both"/>
      </w:pPr>
      <w:r>
        <w:t>В частном доме необходимо спуститься в погреб. Взять с собой телефоны, радио на батарейках, фонарь, воду, аптечку. При этом нужно иметь в виду,      что при попадании снаряда погреб может завалить. Поэтому важно прикрепить     на дверь привлекающую внимание записку «Во время обстрела мы в погребе»   и указать, где он находится.</w:t>
      </w:r>
    </w:p>
    <w:p w:rsidR="00C3096E" w:rsidRDefault="00C3096E" w:rsidP="00C3096E">
      <w:pPr>
        <w:pStyle w:val="a6"/>
        <w:jc w:val="both"/>
      </w:pPr>
      <w:r>
        <w:t> </w:t>
      </w:r>
      <w:r>
        <w:rPr>
          <w:b/>
          <w:bCs/>
          <w:i/>
          <w:iCs/>
          <w:color w:val="002060"/>
          <w:u w:val="single"/>
        </w:rPr>
        <w:t>После окончания обстрела:</w:t>
      </w:r>
    </w:p>
    <w:p w:rsidR="00C3096E" w:rsidRDefault="00C3096E" w:rsidP="00C3096E">
      <w:pPr>
        <w:pStyle w:val="a6"/>
        <w:spacing w:after="195" w:afterAutospacing="0"/>
        <w:jc w:val="both"/>
      </w:pPr>
      <w:r>
        <w:t>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</w:t>
      </w:r>
    </w:p>
    <w:p w:rsidR="00C3096E" w:rsidRDefault="00C3096E" w:rsidP="00C3096E">
      <w:pPr>
        <w:pStyle w:val="a6"/>
        <w:jc w:val="both"/>
      </w:pPr>
      <w:r>
        <w:t>Боевые элементы обычно разрываются при падении, но могут взорваться позже от малейшего движения или прикосновения.</w:t>
      </w:r>
    </w:p>
    <w:p w:rsidR="00C3096E" w:rsidRDefault="00C3096E" w:rsidP="00C3096E">
      <w:pPr>
        <w:pStyle w:val="a6"/>
        <w:jc w:val="both"/>
      </w:pPr>
      <w:r>
        <w:t>Внимательно смотрите за детьми и не позволяйте им ничего поднимать с земли.</w:t>
      </w:r>
    </w:p>
    <w:p w:rsidR="00C3096E" w:rsidRDefault="00C3096E" w:rsidP="00C3096E">
      <w:pPr>
        <w:pStyle w:val="a6"/>
        <w:jc w:val="both"/>
      </w:pPr>
      <w:r>
        <w:lastRenderedPageBreak/>
        <w:t>В ночное время и в затемненных местах при передвижении используйте фонарь.</w:t>
      </w:r>
    </w:p>
    <w:p w:rsidR="00C3096E" w:rsidRDefault="00C3096E" w:rsidP="00C3096E">
      <w:pPr>
        <w:pStyle w:val="a6"/>
        <w:jc w:val="both"/>
      </w:pPr>
      <w:r>
        <w:t>Можно спрятаться в следующих местах</w:t>
      </w:r>
    </w:p>
    <w:p w:rsidR="00C3096E" w:rsidRDefault="00C3096E" w:rsidP="00C3096E">
      <w:pPr>
        <w:pStyle w:val="a6"/>
        <w:jc w:val="both"/>
      </w:pPr>
      <w:r>
        <w:t>В качестве кратковременных укрытий могут быть использованы любые заглубленные помещения, подвалы зданий и многоквартирных домов, паркинги, подземные переходы, элементы рельефа (канава, траншея или яма, смотровая яма гаража или СТО открытого (уличного) типа).</w:t>
      </w:r>
    </w:p>
    <w:p w:rsidR="00C3096E" w:rsidRDefault="00C3096E" w:rsidP="00C3096E">
      <w:pPr>
        <w:pStyle w:val="a6"/>
        <w:jc w:val="both"/>
      </w:pPr>
      <w:r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над поверхностью.</w:t>
      </w:r>
    </w:p>
    <w:p w:rsidR="00C3096E" w:rsidRDefault="00C3096E" w:rsidP="00C3096E">
      <w:pPr>
        <w:pStyle w:val="a6"/>
        <w:jc w:val="both"/>
      </w:pPr>
      <w:r>
        <w:t> </w:t>
      </w:r>
      <w:r>
        <w:rPr>
          <w:b/>
          <w:bCs/>
          <w:i/>
          <w:iCs/>
          <w:color w:val="002060"/>
          <w:u w:val="single"/>
        </w:rPr>
        <w:t>ВЫВОД</w:t>
      </w:r>
      <w:r>
        <w:t>: ваше укрытие должно быть хоть минимально углублённым   и, вместе с тем, должно находиться подальше от сооружений, которые могут обрушиться на вас сверху при прямом попадании или могут загореться.</w:t>
      </w:r>
    </w:p>
    <w:p w:rsidR="00C3096E" w:rsidRDefault="00C3096E" w:rsidP="00C3096E">
      <w:pPr>
        <w:pStyle w:val="a6"/>
        <w:spacing w:after="195" w:afterAutospacing="0"/>
        <w:jc w:val="both"/>
      </w:pPr>
      <w:r>
        <w:t>Спрятавшись в укрытии, ложитесь и обхватите голову руками. Приоткройте рот – это убережёт от контузии при близком разрыве снаряда или бомбы. Не паникуйте.</w:t>
      </w:r>
    </w:p>
    <w:p w:rsidR="00C3096E" w:rsidRDefault="00C3096E" w:rsidP="00C3096E">
      <w:pPr>
        <w:pStyle w:val="a6"/>
        <w:spacing w:after="195" w:afterAutospacing="0"/>
        <w:jc w:val="both"/>
      </w:pPr>
      <w:r>
        <w:rPr>
          <w:b/>
          <w:bCs/>
          <w:i/>
          <w:iCs/>
          <w:color w:val="002060"/>
          <w:u w:val="single"/>
        </w:rPr>
        <w:t>Не подходят для укрытия:</w:t>
      </w:r>
    </w:p>
    <w:p w:rsidR="00C3096E" w:rsidRDefault="00C3096E" w:rsidP="00C3096E">
      <w:pPr>
        <w:pStyle w:val="a6"/>
        <w:jc w:val="both"/>
      </w:pPr>
      <w:r>
        <w:t>- подъезды любых зданий, небольшие пристройки;</w:t>
      </w:r>
    </w:p>
    <w:p w:rsidR="00C3096E" w:rsidRDefault="00C3096E" w:rsidP="00C3096E">
      <w:pPr>
        <w:pStyle w:val="a6"/>
        <w:jc w:val="both"/>
      </w:pPr>
      <w:r>
        <w:t>- места под стенами многоквартирных домов, высоких зданий, магазинов.      От взрывной волны сверху будет падать много стекла и обломков, а это не менее опасно, чем металлические осколки снарядов. Безопасное расстояние от таких строений – 30-50 метров;</w:t>
      </w:r>
    </w:p>
    <w:p w:rsidR="00C3096E" w:rsidRDefault="00C3096E" w:rsidP="00C3096E">
      <w:pPr>
        <w:pStyle w:val="a6"/>
        <w:jc w:val="both"/>
      </w:pPr>
      <w:r>
        <w:t xml:space="preserve">- места под </w:t>
      </w:r>
      <w:proofErr w:type="spellStart"/>
      <w:r>
        <w:t>автотехникой</w:t>
      </w:r>
      <w:proofErr w:type="spellEnd"/>
      <w:r>
        <w:t xml:space="preserve"> (машиной, грузовиком, автобусом и т.д.)  из-за угрозы взрыва бензобака.</w:t>
      </w:r>
    </w:p>
    <w:p w:rsidR="00C3096E" w:rsidRDefault="00C3096E" w:rsidP="00C3096E">
      <w:pPr>
        <w:pStyle w:val="a6"/>
        <w:jc w:val="both"/>
      </w:pPr>
      <w:r>
        <w:t>- места на пожароопасных и взрывоопасных объектах (автозаправочные, газозаправочные станции, места складирования пожароопасных и взрывоопасных предметов).</w:t>
      </w:r>
    </w:p>
    <w:p w:rsidR="00833521" w:rsidRDefault="00C3096E"/>
    <w:sectPr w:rsidR="00833521" w:rsidSect="00C3096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96E"/>
    <w:rsid w:val="00090691"/>
    <w:rsid w:val="002F2F47"/>
    <w:rsid w:val="0032277E"/>
    <w:rsid w:val="00326025"/>
    <w:rsid w:val="00494746"/>
    <w:rsid w:val="004D2ED0"/>
    <w:rsid w:val="005260C8"/>
    <w:rsid w:val="006D279B"/>
    <w:rsid w:val="00745962"/>
    <w:rsid w:val="009318FB"/>
    <w:rsid w:val="00C3096E"/>
    <w:rsid w:val="00D029CA"/>
    <w:rsid w:val="00D47E69"/>
    <w:rsid w:val="00DB43AF"/>
    <w:rsid w:val="00E411ED"/>
    <w:rsid w:val="00EC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C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029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029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9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9C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29CA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02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29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Strong"/>
    <w:basedOn w:val="a0"/>
    <w:uiPriority w:val="22"/>
    <w:qFormat/>
    <w:rsid w:val="00D029CA"/>
    <w:rPr>
      <w:b/>
      <w:bCs/>
    </w:rPr>
  </w:style>
  <w:style w:type="paragraph" w:styleId="a5">
    <w:name w:val="List Paragraph"/>
    <w:basedOn w:val="a"/>
    <w:uiPriority w:val="34"/>
    <w:qFormat/>
    <w:rsid w:val="00D029C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309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Company>-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2024-09-18T10:55:00Z</dcterms:created>
  <dcterms:modified xsi:type="dcterms:W3CDTF">2024-09-18T10:56:00Z</dcterms:modified>
</cp:coreProperties>
</file>